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C5220"/>
          <w:spacing w:val="20"/>
          <w:sz w:val="18"/>
          <w:szCs w:val="18"/>
        </w:rPr>
        <w:t xml:space="preserve">MODUL 5 · VORLAGE</w:t>
      </w:r>
    </w:p>
    <w:p>
      <w:pPr>
        <w:spacing w:after="120"/>
      </w:pPr>
      <w:r>
        <w:rPr>
          <w:b/>
          <w:bCs/>
          <w:color w:val="241812"/>
          <w:sz w:val="40"/>
          <w:szCs w:val="40"/>
        </w:rPr>
        <w:t xml:space="preserve">Faktencheck-Dossier</w:t>
      </w:r>
    </w:p>
    <w:p>
      <w:pPr>
        <w:spacing w:after="240"/>
      </w:pPr>
      <w:r>
        <w:rPr>
          <w:i/>
          <w:iCs/>
          <w:color w:val="6B5A48"/>
          <w:sz w:val="21"/>
          <w:szCs w:val="21"/>
        </w:rPr>
        <w:t xml:space="preserve">Prüft vier vorgegebene oder selbst gefundene Behauptungen systematisch und dokumentiert euer Vorgehen.</w:t>
      </w:r>
    </w:p>
    <w:tbl>
      <w:tblPr>
        <w:tblW w:type="dxa" w:w="94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700"/>
        <w:gridCol w:w="2000"/>
        <w:gridCol w:w="1200"/>
        <w:gridCol w:w="1920"/>
      </w:tblGrid>
      <w:tr>
        <w:trPr>
          <w:tblHeader/>
        </w:trPr>
        <w:tc>
          <w:tcPr>
            <w:tcW w:type="dxa" w:w="26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Aussage / Behauptung</w:t>
            </w:r>
          </w:p>
        </w:tc>
        <w:tc>
          <w:tcPr>
            <w:tcW w:type="dxa" w:w="17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Quelle &amp; Datum</w:t>
            </w:r>
          </w:p>
        </w:tc>
        <w:tc>
          <w:tcPr>
            <w:tcW w:type="dxa" w:w="20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Angewandte Prüfmethode</w:t>
            </w:r>
          </w:p>
        </w:tc>
        <w:tc>
          <w:tcPr>
            <w:tcW w:type="dxa" w:w="12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Ergebnis</w:t>
            </w:r>
          </w:p>
        </w:tc>
        <w:tc>
          <w:tcPr>
            <w:tcW w:type="dxa" w:w="192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Begründung / Gegenbeleg</w:t>
            </w:r>
          </w:p>
        </w:tc>
      </w:tr>
      <w:tr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7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9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7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9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7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9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7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9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</w:tbl>
    <w:p>
      <w:pPr>
        <w:spacing w:after="120" w:before="320"/>
      </w:pPr>
      <w:r>
        <w:rPr>
          <w:b/>
          <w:bCs/>
          <w:color w:val="7C5220"/>
          <w:sz w:val="24"/>
          <w:szCs w:val="24"/>
        </w:rPr>
        <w:t xml:space="preserve">Prüfmethoden zur Erinnerung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Umgekehrte Bildersuche (z. B. Google Bilder, TinEye)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Impressum und Quelle der Webseite prüfen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Mit unabhängigen Faktencheck-Portalen abgleichen (z. B. correctiv.org, mimikama.org)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Datum und Kontext der Original-Veröffentlichung ermitteln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Mehrere unabhängige Quellen vergleichen</w:t>
      </w:r>
    </w:p>
    <w:sectPr>
      <w:pgSz w:w="11906" w:h="16838" w:orient="landscape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2026-09-07T18:23:12.252Z</dcterms:created>
  <dcterms:modified xsi:type="dcterms:W3CDTF">2026-09-07T18:23:12.252Z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